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19E0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北京协和药厂有限公司沧州分公司</w:t>
      </w:r>
    </w:p>
    <w:p w14:paraId="343ACB86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清洁生产审核信息公示</w:t>
      </w:r>
    </w:p>
    <w:p w14:paraId="583ABCF9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 总则</w:t>
      </w:r>
    </w:p>
    <w:p w14:paraId="170C3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为自觉履行保护环境的义务，主动接受社会监督，按照国家相关法律法规以及标准要求，结合我公司实际生产情况，制定环境信息公示内容。</w:t>
      </w:r>
    </w:p>
    <w:p w14:paraId="35A3A4C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 依据</w:t>
      </w:r>
    </w:p>
    <w:p w14:paraId="026A04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《清洁生产审核办法》（国家发展和改革委员会、国家环境保护部令第38号）</w:t>
      </w:r>
    </w:p>
    <w:p w14:paraId="18CA82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《中华人民共和国清洁生产促进法》（2012年）</w:t>
      </w:r>
    </w:p>
    <w:p w14:paraId="764BEF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《关于开展2022年全省清洁生产审核工作（第一批企业）的通知》</w:t>
      </w:r>
    </w:p>
    <w:p w14:paraId="17251B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《沧州市生态环境局关于开展2022年全省强制性清洁生产审核工作（第一批企业）的通知》</w:t>
      </w:r>
    </w:p>
    <w:p w14:paraId="567AB0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《河北省强制性清洁生产审核事项告知书》</w:t>
      </w:r>
    </w:p>
    <w:p w14:paraId="6A6D382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 环境信息公开内容</w:t>
      </w:r>
    </w:p>
    <w:p w14:paraId="102F750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3.1 基础信息</w:t>
      </w:r>
    </w:p>
    <w:p w14:paraId="33D579E5">
      <w:pPr>
        <w:numPr>
          <w:ilvl w:val="0"/>
          <w:numId w:val="0"/>
        </w:numPr>
        <w:ind w:leftChars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表3-1 企业基础信息表</w:t>
      </w:r>
    </w:p>
    <w:tbl>
      <w:tblPr>
        <w:tblStyle w:val="6"/>
        <w:tblW w:w="8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3191"/>
        <w:gridCol w:w="1767"/>
        <w:gridCol w:w="1714"/>
      </w:tblGrid>
      <w:tr w14:paraId="6B43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619CE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企业名称</w:t>
            </w:r>
          </w:p>
        </w:tc>
        <w:tc>
          <w:tcPr>
            <w:tcW w:w="3191" w:type="dxa"/>
            <w:noWrap/>
            <w:vAlign w:val="center"/>
          </w:tcPr>
          <w:p w14:paraId="7C47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北京协和药厂有限公司沧州分公司</w:t>
            </w:r>
          </w:p>
        </w:tc>
        <w:tc>
          <w:tcPr>
            <w:tcW w:w="1767" w:type="dxa"/>
            <w:noWrap/>
            <w:vAlign w:val="center"/>
          </w:tcPr>
          <w:p w14:paraId="08429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所属行业</w:t>
            </w:r>
          </w:p>
        </w:tc>
        <w:tc>
          <w:tcPr>
            <w:tcW w:w="1714" w:type="dxa"/>
            <w:noWrap/>
            <w:vAlign w:val="center"/>
          </w:tcPr>
          <w:p w14:paraId="0EF7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化学药品原料药制造</w:t>
            </w:r>
          </w:p>
        </w:tc>
      </w:tr>
      <w:tr w14:paraId="1900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6E7E4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企业类型</w:t>
            </w:r>
          </w:p>
        </w:tc>
        <w:tc>
          <w:tcPr>
            <w:tcW w:w="3191" w:type="dxa"/>
            <w:noWrap/>
            <w:vAlign w:val="center"/>
          </w:tcPr>
          <w:p w14:paraId="2C1B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有限责任公司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分公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司</w:t>
            </w:r>
          </w:p>
        </w:tc>
        <w:tc>
          <w:tcPr>
            <w:tcW w:w="1767" w:type="dxa"/>
            <w:noWrap/>
            <w:vAlign w:val="center"/>
          </w:tcPr>
          <w:p w14:paraId="578B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1714" w:type="dxa"/>
            <w:noWrap/>
            <w:vAlign w:val="center"/>
          </w:tcPr>
          <w:p w14:paraId="4A86F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兰培</w:t>
            </w:r>
          </w:p>
        </w:tc>
      </w:tr>
      <w:tr w14:paraId="7261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56BF8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191" w:type="dxa"/>
            <w:noWrap/>
            <w:vAlign w:val="center"/>
          </w:tcPr>
          <w:p w14:paraId="49FDC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17320771835</w:t>
            </w:r>
          </w:p>
        </w:tc>
        <w:tc>
          <w:tcPr>
            <w:tcW w:w="1767" w:type="dxa"/>
            <w:noWrap/>
            <w:vAlign w:val="center"/>
          </w:tcPr>
          <w:p w14:paraId="6E79A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1714" w:type="dxa"/>
            <w:noWrap/>
            <w:vAlign w:val="center"/>
          </w:tcPr>
          <w:p w14:paraId="37955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王赫</w:t>
            </w:r>
          </w:p>
        </w:tc>
      </w:tr>
      <w:tr w14:paraId="373B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499B8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公司地址</w:t>
            </w:r>
          </w:p>
        </w:tc>
        <w:tc>
          <w:tcPr>
            <w:tcW w:w="3191" w:type="dxa"/>
            <w:noWrap/>
            <w:vAlign w:val="center"/>
          </w:tcPr>
          <w:p w14:paraId="4457B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沧州临港经济技术开发区西区</w:t>
            </w:r>
          </w:p>
        </w:tc>
        <w:tc>
          <w:tcPr>
            <w:tcW w:w="1767" w:type="dxa"/>
            <w:noWrap/>
            <w:vAlign w:val="center"/>
          </w:tcPr>
          <w:p w14:paraId="5041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714" w:type="dxa"/>
            <w:noWrap/>
            <w:vAlign w:val="center"/>
          </w:tcPr>
          <w:p w14:paraId="3F425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061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00</w:t>
            </w:r>
          </w:p>
        </w:tc>
      </w:tr>
      <w:tr w14:paraId="1C2D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02021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年工作日</w:t>
            </w:r>
          </w:p>
        </w:tc>
        <w:tc>
          <w:tcPr>
            <w:tcW w:w="3191" w:type="dxa"/>
            <w:noWrap/>
            <w:vAlign w:val="center"/>
          </w:tcPr>
          <w:p w14:paraId="52169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300天</w:t>
            </w:r>
          </w:p>
        </w:tc>
        <w:tc>
          <w:tcPr>
            <w:tcW w:w="1767" w:type="dxa"/>
            <w:noWrap/>
            <w:vAlign w:val="center"/>
          </w:tcPr>
          <w:p w14:paraId="74456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生产班制</w:t>
            </w:r>
          </w:p>
        </w:tc>
        <w:tc>
          <w:tcPr>
            <w:tcW w:w="1714" w:type="dxa"/>
            <w:noWrap/>
            <w:vAlign w:val="center"/>
          </w:tcPr>
          <w:p w14:paraId="16B61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三班制，8h/班</w:t>
            </w:r>
          </w:p>
        </w:tc>
      </w:tr>
      <w:tr w14:paraId="0BDD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79F2C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主要产品及生产能力</w:t>
            </w:r>
          </w:p>
        </w:tc>
        <w:tc>
          <w:tcPr>
            <w:tcW w:w="6672" w:type="dxa"/>
            <w:gridSpan w:val="3"/>
            <w:noWrap/>
            <w:vAlign w:val="center"/>
          </w:tcPr>
          <w:p w14:paraId="5A1C3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年产量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12.5t双环醇原料药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</w:tr>
      <w:tr w14:paraId="1558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70371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生产工艺</w:t>
            </w:r>
          </w:p>
        </w:tc>
        <w:tc>
          <w:tcPr>
            <w:tcW w:w="6672" w:type="dxa"/>
            <w:gridSpan w:val="3"/>
            <w:noWrap/>
            <w:vAlign w:val="center"/>
          </w:tcPr>
          <w:p w14:paraId="0860F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本项目生产工艺：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联苯醇酸和硫酸二甲酯在弱碱作用下发生亲核取代反应生产双环醇，反应结束后，经离心、浓缩、离心、干燥得到粗品，在经过溶解、过滤、析晶、洗涤干燥得到产品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。</w:t>
            </w:r>
          </w:p>
        </w:tc>
      </w:tr>
      <w:tr w14:paraId="0D4D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7510A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主要设备</w:t>
            </w:r>
          </w:p>
        </w:tc>
        <w:tc>
          <w:tcPr>
            <w:tcW w:w="6672" w:type="dxa"/>
            <w:gridSpan w:val="3"/>
            <w:noWrap/>
            <w:vAlign w:val="center"/>
          </w:tcPr>
          <w:p w14:paraId="39EA5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蒸馏釜、精馏柱、合成釜、离心机、浓缩釜、干燥机、振动筛、精馏塔、溶解釜、析晶釜等</w:t>
            </w:r>
          </w:p>
        </w:tc>
      </w:tr>
      <w:tr w14:paraId="2991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321F0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年末职工总数</w:t>
            </w:r>
          </w:p>
        </w:tc>
        <w:tc>
          <w:tcPr>
            <w:tcW w:w="3191" w:type="dxa"/>
            <w:noWrap/>
            <w:vAlign w:val="center"/>
          </w:tcPr>
          <w:p w14:paraId="54EFF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1767" w:type="dxa"/>
            <w:noWrap/>
            <w:vAlign w:val="center"/>
          </w:tcPr>
          <w:p w14:paraId="1CC19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105" w:firstLineChars="5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其中技术人员</w:t>
            </w:r>
          </w:p>
        </w:tc>
        <w:tc>
          <w:tcPr>
            <w:tcW w:w="1714" w:type="dxa"/>
            <w:noWrap/>
            <w:vAlign w:val="center"/>
          </w:tcPr>
          <w:p w14:paraId="5BDB0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</w:t>
            </w:r>
          </w:p>
        </w:tc>
      </w:tr>
      <w:tr w14:paraId="13B3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1492" w:type="dxa"/>
            <w:noWrap/>
            <w:vAlign w:val="center"/>
          </w:tcPr>
          <w:p w14:paraId="0C41B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建厂日期</w:t>
            </w:r>
          </w:p>
        </w:tc>
        <w:tc>
          <w:tcPr>
            <w:tcW w:w="3191" w:type="dxa"/>
            <w:noWrap/>
            <w:vAlign w:val="center"/>
          </w:tcPr>
          <w:p w14:paraId="60EDB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2017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</w:p>
        </w:tc>
        <w:tc>
          <w:tcPr>
            <w:tcW w:w="1767" w:type="dxa"/>
            <w:noWrap/>
            <w:vAlign w:val="center"/>
          </w:tcPr>
          <w:p w14:paraId="0A36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投产日期</w:t>
            </w:r>
          </w:p>
        </w:tc>
        <w:tc>
          <w:tcPr>
            <w:tcW w:w="1714" w:type="dxa"/>
            <w:noWrap/>
            <w:vAlign w:val="center"/>
          </w:tcPr>
          <w:p w14:paraId="30DDE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</w:p>
        </w:tc>
      </w:tr>
    </w:tbl>
    <w:p w14:paraId="2387081E">
      <w:pPr>
        <w:pStyle w:val="2"/>
        <w:rPr>
          <w:rFonts w:hint="eastAsia"/>
          <w:lang w:val="en-US" w:eastAsia="zh-CN"/>
        </w:rPr>
      </w:pPr>
    </w:p>
    <w:p w14:paraId="44161032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3.2 清洁生产审核开展方式</w:t>
      </w:r>
    </w:p>
    <w:p w14:paraId="024F244C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表3-2 清洁生产审核开展方式表</w:t>
      </w:r>
    </w:p>
    <w:tbl>
      <w:tblPr>
        <w:tblStyle w:val="7"/>
        <w:tblW w:w="8925" w:type="dxa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620"/>
        <w:gridCol w:w="1562"/>
        <w:gridCol w:w="3950"/>
      </w:tblGrid>
      <w:tr w14:paraId="414D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restart"/>
            <w:vAlign w:val="center"/>
          </w:tcPr>
          <w:p w14:paraId="528374B9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开展审核方式</w:t>
            </w:r>
          </w:p>
        </w:tc>
        <w:tc>
          <w:tcPr>
            <w:tcW w:w="1620" w:type="dxa"/>
            <w:vAlign w:val="center"/>
          </w:tcPr>
          <w:p w14:paraId="38A85C2F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委托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sym w:font="Wingdings 2" w:char="0052"/>
            </w:r>
          </w:p>
        </w:tc>
        <w:tc>
          <w:tcPr>
            <w:tcW w:w="1562" w:type="dxa"/>
            <w:vMerge w:val="restart"/>
            <w:vAlign w:val="center"/>
          </w:tcPr>
          <w:p w14:paraId="098AF2F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咨询机构名称</w:t>
            </w:r>
          </w:p>
        </w:tc>
        <w:tc>
          <w:tcPr>
            <w:tcW w:w="3950" w:type="dxa"/>
            <w:vMerge w:val="restart"/>
            <w:vAlign w:val="center"/>
          </w:tcPr>
          <w:p w14:paraId="5DF0212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河北元鼎企业管理咨询有限公司</w:t>
            </w:r>
          </w:p>
        </w:tc>
      </w:tr>
      <w:tr w14:paraId="3749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  <w:vAlign w:val="center"/>
          </w:tcPr>
          <w:p w14:paraId="2CC4EC5B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 w14:paraId="7C17542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自身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□</w:t>
            </w:r>
          </w:p>
        </w:tc>
        <w:tc>
          <w:tcPr>
            <w:tcW w:w="1562" w:type="dxa"/>
            <w:vMerge w:val="continue"/>
            <w:vAlign w:val="center"/>
          </w:tcPr>
          <w:p w14:paraId="78F7FC4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0" w:type="dxa"/>
            <w:vMerge w:val="continue"/>
            <w:vAlign w:val="center"/>
          </w:tcPr>
          <w:p w14:paraId="2A3BE8C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5C9840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3.3 主要原辅材料使用情况</w:t>
      </w:r>
    </w:p>
    <w:p w14:paraId="265856C3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表3-3 主要原辅材料一览表</w:t>
      </w:r>
    </w:p>
    <w:tbl>
      <w:tblPr>
        <w:tblStyle w:val="6"/>
        <w:tblpPr w:leftFromText="180" w:rightFromText="180" w:vertAnchor="text" w:horzAnchor="page" w:tblpXSpec="center" w:tblpY="311"/>
        <w:tblOverlap w:val="never"/>
        <w:tblW w:w="7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533"/>
        <w:gridCol w:w="1000"/>
        <w:gridCol w:w="1748"/>
        <w:gridCol w:w="823"/>
        <w:gridCol w:w="1607"/>
        <w:gridCol w:w="1468"/>
      </w:tblGrid>
      <w:tr w14:paraId="383A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F2FF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B952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主要原辅材料及能源名称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38F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20F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199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2020年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1A6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2021年</w:t>
            </w:r>
          </w:p>
        </w:tc>
      </w:tr>
      <w:tr w14:paraId="53A6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A3B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双环醇原料药产量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40D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t/a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FC6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8.051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EA0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6.211</w:t>
            </w:r>
          </w:p>
        </w:tc>
      </w:tr>
      <w:tr w14:paraId="3EB9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B9D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FD6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双环醇原料药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F89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联苯醇酸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0395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消耗总量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D09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t/a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54D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9.838 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9D3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7.540 </w:t>
            </w:r>
          </w:p>
        </w:tc>
      </w:tr>
      <w:tr w14:paraId="00CB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C09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424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B72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66C9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单位产品消耗量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9F3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t/t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778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1.222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C8D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1.214</w:t>
            </w:r>
          </w:p>
        </w:tc>
      </w:tr>
      <w:tr w14:paraId="6985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2AB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DC4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BC6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无水碳酸钾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9096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消耗总量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2E8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t/a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F1D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3.937 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E3F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3.019 </w:t>
            </w:r>
          </w:p>
        </w:tc>
      </w:tr>
      <w:tr w14:paraId="430A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904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B8C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652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D636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单位产品消耗量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F63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t/t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78C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0.489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8D1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0.486</w:t>
            </w:r>
          </w:p>
        </w:tc>
      </w:tr>
      <w:tr w14:paraId="16E0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CA2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F55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051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丙酮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32B3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消耗总量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804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t/a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4C1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72.184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FC1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59.637</w:t>
            </w:r>
          </w:p>
        </w:tc>
      </w:tr>
      <w:tr w14:paraId="077A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EE6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236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A67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3E4D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单位产品消耗量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BD2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t/t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F4E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8.967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ABE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8.838</w:t>
            </w:r>
          </w:p>
        </w:tc>
      </w:tr>
      <w:tr w14:paraId="4F86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966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3C8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D4E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硫酸二甲酯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76F3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消耗总量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BA2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t/a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B50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3.824 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E8D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2.932 </w:t>
            </w:r>
          </w:p>
        </w:tc>
      </w:tr>
      <w:tr w14:paraId="4621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16F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446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A94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058D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单位产品消耗量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808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t/t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719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0.475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DF8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0.472</w:t>
            </w:r>
          </w:p>
        </w:tc>
      </w:tr>
      <w:tr w14:paraId="619D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E63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C8C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6DC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碳酸氢钠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BE67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消耗总量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33A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t/a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957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1.723 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B36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1.317 </w:t>
            </w:r>
          </w:p>
        </w:tc>
      </w:tr>
      <w:tr w14:paraId="11C9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CDF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A98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EE6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ACCB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单位产品消耗量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32F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t/t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F2F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0.214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4DF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0.212</w:t>
            </w:r>
          </w:p>
        </w:tc>
      </w:tr>
      <w:tr w14:paraId="2183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1D3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187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2DC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乙酸乙酯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6CA0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消耗总量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A0C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t/a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AC4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52.122 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EB9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40.135 </w:t>
            </w:r>
          </w:p>
        </w:tc>
      </w:tr>
      <w:tr w14:paraId="5C23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5F9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84A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C00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08F0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单位产品消耗量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41C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t/t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A71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6.474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324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6.462</w:t>
            </w:r>
          </w:p>
        </w:tc>
      </w:tr>
    </w:tbl>
    <w:p w14:paraId="567D4525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B6B34C7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3.4 污染物排放情况</w:t>
      </w:r>
    </w:p>
    <w:p w14:paraId="385EDB2D">
      <w:pPr>
        <w:pStyle w:val="11"/>
        <w:jc w:val="center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表3-4 污染物排放明细表</w:t>
      </w:r>
    </w:p>
    <w:tbl>
      <w:tblPr>
        <w:tblStyle w:val="20"/>
        <w:tblW w:w="75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61"/>
        <w:gridCol w:w="1542"/>
        <w:gridCol w:w="1365"/>
        <w:gridCol w:w="1395"/>
        <w:gridCol w:w="1465"/>
      </w:tblGrid>
      <w:tr w14:paraId="40096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12AC35A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 w14:paraId="069175B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7B661A4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年排放量（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3D38209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单位产品排放量（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t/t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6ED22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6EEA96E0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 w14:paraId="2430347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7312657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1365" w:type="dxa"/>
            <w:noWrap w:val="0"/>
            <w:vAlign w:val="center"/>
          </w:tcPr>
          <w:p w14:paraId="3ADFD49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2021年</w:t>
            </w:r>
          </w:p>
        </w:tc>
        <w:tc>
          <w:tcPr>
            <w:tcW w:w="1395" w:type="dxa"/>
            <w:noWrap w:val="0"/>
            <w:vAlign w:val="center"/>
          </w:tcPr>
          <w:p w14:paraId="0E78ACA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2020年</w:t>
            </w:r>
          </w:p>
        </w:tc>
        <w:tc>
          <w:tcPr>
            <w:tcW w:w="1465" w:type="dxa"/>
            <w:noWrap w:val="0"/>
            <w:vAlign w:val="center"/>
          </w:tcPr>
          <w:p w14:paraId="179161F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2021年</w:t>
            </w:r>
          </w:p>
        </w:tc>
      </w:tr>
      <w:tr w14:paraId="7ED86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5425BF6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废水</w:t>
            </w:r>
          </w:p>
        </w:tc>
        <w:tc>
          <w:tcPr>
            <w:tcW w:w="1261" w:type="dxa"/>
            <w:noWrap w:val="0"/>
            <w:vAlign w:val="center"/>
          </w:tcPr>
          <w:p w14:paraId="4AB381C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悬浮物</w:t>
            </w:r>
          </w:p>
        </w:tc>
        <w:tc>
          <w:tcPr>
            <w:tcW w:w="1542" w:type="dxa"/>
            <w:noWrap w:val="0"/>
            <w:vAlign w:val="center"/>
          </w:tcPr>
          <w:p w14:paraId="4E827840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0.169324</w:t>
            </w:r>
          </w:p>
        </w:tc>
        <w:tc>
          <w:tcPr>
            <w:tcW w:w="1365" w:type="dxa"/>
            <w:noWrap w:val="0"/>
            <w:vAlign w:val="center"/>
          </w:tcPr>
          <w:p w14:paraId="1CCDA651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0.176792</w:t>
            </w:r>
          </w:p>
        </w:tc>
        <w:tc>
          <w:tcPr>
            <w:tcW w:w="1395" w:type="dxa"/>
            <w:noWrap w:val="0"/>
            <w:vAlign w:val="center"/>
          </w:tcPr>
          <w:p w14:paraId="6E31317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0.020 </w:t>
            </w:r>
          </w:p>
        </w:tc>
        <w:tc>
          <w:tcPr>
            <w:tcW w:w="1465" w:type="dxa"/>
            <w:noWrap w:val="0"/>
            <w:vAlign w:val="center"/>
          </w:tcPr>
          <w:p w14:paraId="18F4876F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0.028 </w:t>
            </w:r>
          </w:p>
        </w:tc>
      </w:tr>
      <w:tr w14:paraId="4E9DA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460714F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06DE347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总氮</w:t>
            </w:r>
          </w:p>
        </w:tc>
        <w:tc>
          <w:tcPr>
            <w:tcW w:w="1542" w:type="dxa"/>
            <w:noWrap w:val="0"/>
            <w:vAlign w:val="center"/>
          </w:tcPr>
          <w:p w14:paraId="5279DC3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0.131914</w:t>
            </w:r>
          </w:p>
        </w:tc>
        <w:tc>
          <w:tcPr>
            <w:tcW w:w="1365" w:type="dxa"/>
            <w:noWrap w:val="0"/>
            <w:vAlign w:val="center"/>
          </w:tcPr>
          <w:p w14:paraId="4BBA66AD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0.096101</w:t>
            </w:r>
          </w:p>
        </w:tc>
        <w:tc>
          <w:tcPr>
            <w:tcW w:w="1395" w:type="dxa"/>
            <w:noWrap w:val="0"/>
            <w:vAlign w:val="center"/>
          </w:tcPr>
          <w:p w14:paraId="2F50671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0.015 </w:t>
            </w:r>
          </w:p>
        </w:tc>
        <w:tc>
          <w:tcPr>
            <w:tcW w:w="1465" w:type="dxa"/>
            <w:noWrap w:val="0"/>
            <w:vAlign w:val="center"/>
          </w:tcPr>
          <w:p w14:paraId="7280834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0.015 </w:t>
            </w:r>
          </w:p>
        </w:tc>
      </w:tr>
      <w:tr w14:paraId="5D049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D60D45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188E9C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化学需氧量</w:t>
            </w:r>
          </w:p>
        </w:tc>
        <w:tc>
          <w:tcPr>
            <w:tcW w:w="1542" w:type="dxa"/>
            <w:noWrap w:val="0"/>
            <w:vAlign w:val="center"/>
          </w:tcPr>
          <w:p w14:paraId="676FB34E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0.419255</w:t>
            </w:r>
          </w:p>
        </w:tc>
        <w:tc>
          <w:tcPr>
            <w:tcW w:w="1365" w:type="dxa"/>
            <w:noWrap w:val="0"/>
            <w:vAlign w:val="center"/>
          </w:tcPr>
          <w:p w14:paraId="14489D9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0.46659</w:t>
            </w:r>
          </w:p>
        </w:tc>
        <w:tc>
          <w:tcPr>
            <w:tcW w:w="1395" w:type="dxa"/>
            <w:noWrap w:val="0"/>
            <w:vAlign w:val="center"/>
          </w:tcPr>
          <w:p w14:paraId="488A8B3E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0.048 </w:t>
            </w:r>
          </w:p>
        </w:tc>
        <w:tc>
          <w:tcPr>
            <w:tcW w:w="1465" w:type="dxa"/>
            <w:noWrap w:val="0"/>
            <w:vAlign w:val="center"/>
          </w:tcPr>
          <w:p w14:paraId="6625A6B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0.075 </w:t>
            </w:r>
          </w:p>
        </w:tc>
      </w:tr>
      <w:tr w14:paraId="0F841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692498D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1F4DE4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总有机碳</w:t>
            </w:r>
          </w:p>
        </w:tc>
        <w:tc>
          <w:tcPr>
            <w:tcW w:w="1542" w:type="dxa"/>
            <w:noWrap w:val="0"/>
            <w:vAlign w:val="center"/>
          </w:tcPr>
          <w:p w14:paraId="77AE1B3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0.148163</w:t>
            </w:r>
          </w:p>
        </w:tc>
        <w:tc>
          <w:tcPr>
            <w:tcW w:w="1365" w:type="dxa"/>
            <w:noWrap w:val="0"/>
            <w:vAlign w:val="center"/>
          </w:tcPr>
          <w:p w14:paraId="24BC4587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0.145775</w:t>
            </w:r>
          </w:p>
        </w:tc>
        <w:tc>
          <w:tcPr>
            <w:tcW w:w="1395" w:type="dxa"/>
            <w:noWrap w:val="0"/>
            <w:vAlign w:val="center"/>
          </w:tcPr>
          <w:p w14:paraId="1EFA6D1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0.017 </w:t>
            </w:r>
          </w:p>
        </w:tc>
        <w:tc>
          <w:tcPr>
            <w:tcW w:w="1465" w:type="dxa"/>
            <w:noWrap w:val="0"/>
            <w:vAlign w:val="center"/>
          </w:tcPr>
          <w:p w14:paraId="14189EAF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0.023 </w:t>
            </w:r>
          </w:p>
        </w:tc>
      </w:tr>
      <w:tr w14:paraId="5643F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815DA0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94AE14D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总磷</w:t>
            </w:r>
          </w:p>
        </w:tc>
        <w:tc>
          <w:tcPr>
            <w:tcW w:w="1542" w:type="dxa"/>
            <w:noWrap w:val="0"/>
            <w:vAlign w:val="center"/>
          </w:tcPr>
          <w:p w14:paraId="5506731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0.0026</w:t>
            </w:r>
          </w:p>
        </w:tc>
        <w:tc>
          <w:tcPr>
            <w:tcW w:w="1365" w:type="dxa"/>
            <w:noWrap w:val="0"/>
            <w:vAlign w:val="center"/>
          </w:tcPr>
          <w:p w14:paraId="0B2CCE9E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0.004561</w:t>
            </w:r>
          </w:p>
        </w:tc>
        <w:tc>
          <w:tcPr>
            <w:tcW w:w="1395" w:type="dxa"/>
            <w:noWrap w:val="0"/>
            <w:vAlign w:val="center"/>
          </w:tcPr>
          <w:p w14:paraId="54A2824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0.0003 </w:t>
            </w:r>
          </w:p>
        </w:tc>
        <w:tc>
          <w:tcPr>
            <w:tcW w:w="1465" w:type="dxa"/>
            <w:noWrap w:val="0"/>
            <w:vAlign w:val="center"/>
          </w:tcPr>
          <w:p w14:paraId="78EE4278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0.0007 </w:t>
            </w:r>
          </w:p>
        </w:tc>
      </w:tr>
      <w:tr w14:paraId="140F9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9771924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3DCE6621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氨氮</w:t>
            </w:r>
          </w:p>
        </w:tc>
        <w:tc>
          <w:tcPr>
            <w:tcW w:w="1542" w:type="dxa"/>
            <w:noWrap w:val="0"/>
            <w:vAlign w:val="center"/>
          </w:tcPr>
          <w:p w14:paraId="18B085BB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0.005325</w:t>
            </w:r>
          </w:p>
        </w:tc>
        <w:tc>
          <w:tcPr>
            <w:tcW w:w="1365" w:type="dxa"/>
            <w:noWrap w:val="0"/>
            <w:vAlign w:val="center"/>
          </w:tcPr>
          <w:p w14:paraId="53BE5E68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0.005047</w:t>
            </w:r>
          </w:p>
        </w:tc>
        <w:tc>
          <w:tcPr>
            <w:tcW w:w="1395" w:type="dxa"/>
            <w:noWrap w:val="0"/>
            <w:vAlign w:val="center"/>
          </w:tcPr>
          <w:p w14:paraId="5A4B1CB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0.0006 </w:t>
            </w:r>
          </w:p>
        </w:tc>
        <w:tc>
          <w:tcPr>
            <w:tcW w:w="1465" w:type="dxa"/>
            <w:noWrap w:val="0"/>
            <w:vAlign w:val="center"/>
          </w:tcPr>
          <w:p w14:paraId="0D38390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0.0008 </w:t>
            </w:r>
          </w:p>
        </w:tc>
      </w:tr>
      <w:tr w14:paraId="1F546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2FE7050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4CF81A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五日生化需氧量</w:t>
            </w:r>
          </w:p>
        </w:tc>
        <w:tc>
          <w:tcPr>
            <w:tcW w:w="1542" w:type="dxa"/>
            <w:noWrap w:val="0"/>
            <w:vAlign w:val="center"/>
          </w:tcPr>
          <w:p w14:paraId="544C26C7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0.110023</w:t>
            </w:r>
          </w:p>
        </w:tc>
        <w:tc>
          <w:tcPr>
            <w:tcW w:w="1365" w:type="dxa"/>
            <w:noWrap w:val="0"/>
            <w:vAlign w:val="center"/>
          </w:tcPr>
          <w:p w14:paraId="455A09F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0.134377</w:t>
            </w:r>
          </w:p>
        </w:tc>
        <w:tc>
          <w:tcPr>
            <w:tcW w:w="1395" w:type="dxa"/>
            <w:noWrap w:val="0"/>
            <w:vAlign w:val="center"/>
          </w:tcPr>
          <w:p w14:paraId="18D2BC2E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0.013 </w:t>
            </w:r>
          </w:p>
        </w:tc>
        <w:tc>
          <w:tcPr>
            <w:tcW w:w="1465" w:type="dxa"/>
            <w:noWrap w:val="0"/>
            <w:vAlign w:val="center"/>
          </w:tcPr>
          <w:p w14:paraId="6BEBD88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0.022 </w:t>
            </w:r>
          </w:p>
        </w:tc>
      </w:tr>
      <w:tr w14:paraId="4DAD1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 w14:paraId="6E92E0C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废气</w:t>
            </w:r>
          </w:p>
        </w:tc>
        <w:tc>
          <w:tcPr>
            <w:tcW w:w="1261" w:type="dxa"/>
            <w:noWrap w:val="0"/>
            <w:vAlign w:val="center"/>
          </w:tcPr>
          <w:p w14:paraId="71AA32D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颗粒物</w:t>
            </w:r>
          </w:p>
        </w:tc>
        <w:tc>
          <w:tcPr>
            <w:tcW w:w="1542" w:type="dxa"/>
            <w:noWrap w:val="0"/>
            <w:vAlign w:val="center"/>
          </w:tcPr>
          <w:p w14:paraId="6E620F9F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0.241115</w:t>
            </w:r>
          </w:p>
        </w:tc>
        <w:tc>
          <w:tcPr>
            <w:tcW w:w="1365" w:type="dxa"/>
            <w:noWrap w:val="0"/>
            <w:vAlign w:val="center"/>
          </w:tcPr>
          <w:p w14:paraId="30EF87C1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0.201974 </w:t>
            </w:r>
          </w:p>
        </w:tc>
        <w:tc>
          <w:tcPr>
            <w:tcW w:w="1395" w:type="dxa"/>
            <w:noWrap w:val="0"/>
            <w:vAlign w:val="center"/>
          </w:tcPr>
          <w:p w14:paraId="028652F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0.028 </w:t>
            </w:r>
          </w:p>
        </w:tc>
        <w:tc>
          <w:tcPr>
            <w:tcW w:w="1465" w:type="dxa"/>
            <w:noWrap w:val="0"/>
            <w:vAlign w:val="center"/>
          </w:tcPr>
          <w:p w14:paraId="30B163F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0.033 </w:t>
            </w:r>
          </w:p>
        </w:tc>
      </w:tr>
      <w:tr w14:paraId="70FE4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5281FFF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A37C51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氨</w:t>
            </w:r>
          </w:p>
        </w:tc>
        <w:tc>
          <w:tcPr>
            <w:tcW w:w="1542" w:type="dxa"/>
            <w:noWrap w:val="0"/>
            <w:vAlign w:val="center"/>
          </w:tcPr>
          <w:p w14:paraId="135B8B8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0.163747</w:t>
            </w:r>
          </w:p>
        </w:tc>
        <w:tc>
          <w:tcPr>
            <w:tcW w:w="1365" w:type="dxa"/>
            <w:noWrap w:val="0"/>
            <w:vAlign w:val="center"/>
          </w:tcPr>
          <w:p w14:paraId="26BAA06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0.00874 </w:t>
            </w:r>
          </w:p>
        </w:tc>
        <w:tc>
          <w:tcPr>
            <w:tcW w:w="1395" w:type="dxa"/>
            <w:noWrap w:val="0"/>
            <w:vAlign w:val="center"/>
          </w:tcPr>
          <w:p w14:paraId="1E06481B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0.019 </w:t>
            </w:r>
          </w:p>
        </w:tc>
        <w:tc>
          <w:tcPr>
            <w:tcW w:w="1465" w:type="dxa"/>
            <w:noWrap w:val="0"/>
            <w:vAlign w:val="center"/>
          </w:tcPr>
          <w:p w14:paraId="4B4A870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0.001 </w:t>
            </w:r>
          </w:p>
        </w:tc>
      </w:tr>
      <w:tr w14:paraId="70434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1E47313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A6EBE3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VOCs</w:t>
            </w:r>
          </w:p>
        </w:tc>
        <w:tc>
          <w:tcPr>
            <w:tcW w:w="1542" w:type="dxa"/>
            <w:noWrap w:val="0"/>
            <w:vAlign w:val="center"/>
          </w:tcPr>
          <w:p w14:paraId="7F55CD7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0.521296</w:t>
            </w:r>
          </w:p>
        </w:tc>
        <w:tc>
          <w:tcPr>
            <w:tcW w:w="1365" w:type="dxa"/>
            <w:noWrap w:val="0"/>
            <w:vAlign w:val="center"/>
          </w:tcPr>
          <w:p w14:paraId="06BE48C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0.109282 </w:t>
            </w:r>
          </w:p>
        </w:tc>
        <w:tc>
          <w:tcPr>
            <w:tcW w:w="1395" w:type="dxa"/>
            <w:noWrap w:val="0"/>
            <w:vAlign w:val="center"/>
          </w:tcPr>
          <w:p w14:paraId="34C05E5E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0.060 </w:t>
            </w:r>
          </w:p>
        </w:tc>
        <w:tc>
          <w:tcPr>
            <w:tcW w:w="1465" w:type="dxa"/>
            <w:noWrap w:val="0"/>
            <w:vAlign w:val="center"/>
          </w:tcPr>
          <w:p w14:paraId="35846730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0.018 </w:t>
            </w:r>
          </w:p>
        </w:tc>
      </w:tr>
      <w:tr w14:paraId="68397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5DC137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17EDD54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SO2</w:t>
            </w:r>
          </w:p>
        </w:tc>
        <w:tc>
          <w:tcPr>
            <w:tcW w:w="1542" w:type="dxa"/>
            <w:noWrap w:val="0"/>
            <w:vAlign w:val="center"/>
          </w:tcPr>
          <w:p w14:paraId="74521C3D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0.111019</w:t>
            </w:r>
          </w:p>
        </w:tc>
        <w:tc>
          <w:tcPr>
            <w:tcW w:w="1365" w:type="dxa"/>
            <w:noWrap w:val="0"/>
            <w:vAlign w:val="center"/>
          </w:tcPr>
          <w:p w14:paraId="5E32E5E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0.087686 </w:t>
            </w:r>
          </w:p>
        </w:tc>
        <w:tc>
          <w:tcPr>
            <w:tcW w:w="1395" w:type="dxa"/>
            <w:noWrap w:val="0"/>
            <w:vAlign w:val="center"/>
          </w:tcPr>
          <w:p w14:paraId="41F4C06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0.013 </w:t>
            </w:r>
          </w:p>
        </w:tc>
        <w:tc>
          <w:tcPr>
            <w:tcW w:w="1465" w:type="dxa"/>
            <w:noWrap w:val="0"/>
            <w:vAlign w:val="center"/>
          </w:tcPr>
          <w:p w14:paraId="7E23C58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0.014 </w:t>
            </w:r>
          </w:p>
        </w:tc>
      </w:tr>
      <w:tr w14:paraId="3057C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43B63BC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2F60BA91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硫化氢</w:t>
            </w:r>
          </w:p>
        </w:tc>
        <w:tc>
          <w:tcPr>
            <w:tcW w:w="1542" w:type="dxa"/>
            <w:noWrap w:val="0"/>
            <w:vAlign w:val="center"/>
          </w:tcPr>
          <w:p w14:paraId="3718626B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0.016998</w:t>
            </w:r>
          </w:p>
        </w:tc>
        <w:tc>
          <w:tcPr>
            <w:tcW w:w="1365" w:type="dxa"/>
            <w:noWrap w:val="0"/>
            <w:vAlign w:val="center"/>
          </w:tcPr>
          <w:p w14:paraId="617B924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0.013452 </w:t>
            </w:r>
          </w:p>
        </w:tc>
        <w:tc>
          <w:tcPr>
            <w:tcW w:w="1395" w:type="dxa"/>
            <w:noWrap w:val="0"/>
            <w:vAlign w:val="center"/>
          </w:tcPr>
          <w:p w14:paraId="1FFD1C4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0.002 </w:t>
            </w:r>
          </w:p>
        </w:tc>
        <w:tc>
          <w:tcPr>
            <w:tcW w:w="1465" w:type="dxa"/>
            <w:noWrap w:val="0"/>
            <w:vAlign w:val="center"/>
          </w:tcPr>
          <w:p w14:paraId="082DAB5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0.002 </w:t>
            </w:r>
          </w:p>
        </w:tc>
      </w:tr>
      <w:tr w14:paraId="6ACE3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9D6E4D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DC1CF34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NOx</w:t>
            </w:r>
          </w:p>
        </w:tc>
        <w:tc>
          <w:tcPr>
            <w:tcW w:w="1542" w:type="dxa"/>
            <w:noWrap w:val="0"/>
            <w:vAlign w:val="center"/>
          </w:tcPr>
          <w:p w14:paraId="2620B560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2.139097</w:t>
            </w:r>
          </w:p>
        </w:tc>
        <w:tc>
          <w:tcPr>
            <w:tcW w:w="1365" w:type="dxa"/>
            <w:noWrap w:val="0"/>
            <w:vAlign w:val="center"/>
          </w:tcPr>
          <w:p w14:paraId="1C61B56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0.718879 </w:t>
            </w:r>
          </w:p>
        </w:tc>
        <w:tc>
          <w:tcPr>
            <w:tcW w:w="1395" w:type="dxa"/>
            <w:noWrap w:val="0"/>
            <w:vAlign w:val="center"/>
          </w:tcPr>
          <w:p w14:paraId="34AE6414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0.247 </w:t>
            </w:r>
          </w:p>
        </w:tc>
        <w:tc>
          <w:tcPr>
            <w:tcW w:w="1465" w:type="dxa"/>
            <w:noWrap w:val="0"/>
            <w:vAlign w:val="center"/>
          </w:tcPr>
          <w:p w14:paraId="5E6B12B7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0.116 </w:t>
            </w:r>
          </w:p>
        </w:tc>
      </w:tr>
      <w:tr w14:paraId="5BDAF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 w14:paraId="2436D14E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52833ED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丙酮</w:t>
            </w:r>
          </w:p>
        </w:tc>
        <w:tc>
          <w:tcPr>
            <w:tcW w:w="1542" w:type="dxa"/>
            <w:noWrap w:val="0"/>
            <w:vAlign w:val="center"/>
          </w:tcPr>
          <w:p w14:paraId="1A0EE53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0.031927</w:t>
            </w:r>
          </w:p>
        </w:tc>
        <w:tc>
          <w:tcPr>
            <w:tcW w:w="1365" w:type="dxa"/>
            <w:noWrap w:val="0"/>
            <w:vAlign w:val="center"/>
          </w:tcPr>
          <w:p w14:paraId="5DC74A9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0.006887 </w:t>
            </w:r>
          </w:p>
        </w:tc>
        <w:tc>
          <w:tcPr>
            <w:tcW w:w="1395" w:type="dxa"/>
            <w:noWrap w:val="0"/>
            <w:vAlign w:val="center"/>
          </w:tcPr>
          <w:p w14:paraId="4D8C79D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0.004 </w:t>
            </w:r>
          </w:p>
        </w:tc>
        <w:tc>
          <w:tcPr>
            <w:tcW w:w="1465" w:type="dxa"/>
            <w:noWrap w:val="0"/>
            <w:vAlign w:val="center"/>
          </w:tcPr>
          <w:p w14:paraId="36EB5E4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0.001 </w:t>
            </w:r>
          </w:p>
        </w:tc>
      </w:tr>
      <w:tr w14:paraId="5583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9" w:type="dxa"/>
            <w:noWrap w:val="0"/>
            <w:vAlign w:val="center"/>
          </w:tcPr>
          <w:p w14:paraId="656B8D60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固废</w:t>
            </w:r>
          </w:p>
        </w:tc>
        <w:tc>
          <w:tcPr>
            <w:tcW w:w="1261" w:type="dxa"/>
            <w:noWrap w:val="0"/>
            <w:vAlign w:val="center"/>
          </w:tcPr>
          <w:p w14:paraId="3D32E45D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  <w:t>危险废物</w:t>
            </w:r>
          </w:p>
        </w:tc>
        <w:tc>
          <w:tcPr>
            <w:tcW w:w="1542" w:type="dxa"/>
            <w:noWrap w:val="0"/>
            <w:vAlign w:val="center"/>
          </w:tcPr>
          <w:p w14:paraId="1B90EF1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68.9107</w:t>
            </w:r>
          </w:p>
        </w:tc>
        <w:tc>
          <w:tcPr>
            <w:tcW w:w="1365" w:type="dxa"/>
            <w:noWrap w:val="0"/>
            <w:vAlign w:val="center"/>
          </w:tcPr>
          <w:p w14:paraId="1595E80B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71.7709</w:t>
            </w:r>
          </w:p>
        </w:tc>
        <w:tc>
          <w:tcPr>
            <w:tcW w:w="1395" w:type="dxa"/>
            <w:noWrap w:val="0"/>
            <w:vAlign w:val="center"/>
          </w:tcPr>
          <w:p w14:paraId="637C4EED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7.952 </w:t>
            </w:r>
          </w:p>
        </w:tc>
        <w:tc>
          <w:tcPr>
            <w:tcW w:w="1465" w:type="dxa"/>
            <w:noWrap w:val="0"/>
            <w:vAlign w:val="center"/>
          </w:tcPr>
          <w:p w14:paraId="33F5AAB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11.555 </w:t>
            </w:r>
          </w:p>
        </w:tc>
      </w:tr>
    </w:tbl>
    <w:p w14:paraId="4AE99BD3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3.5 企业危险废物产生及处置情况</w:t>
      </w:r>
    </w:p>
    <w:p w14:paraId="5E014C1D">
      <w:pPr>
        <w:pStyle w:val="11"/>
        <w:jc w:val="center"/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表3-5 危险废物产生及处置情况明细表</w:t>
      </w:r>
    </w:p>
    <w:tbl>
      <w:tblPr>
        <w:tblStyle w:val="7"/>
        <w:tblW w:w="8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15"/>
        <w:gridCol w:w="1020"/>
        <w:gridCol w:w="1048"/>
        <w:gridCol w:w="891"/>
        <w:gridCol w:w="984"/>
        <w:gridCol w:w="990"/>
        <w:gridCol w:w="433"/>
        <w:gridCol w:w="693"/>
      </w:tblGrid>
      <w:tr w14:paraId="2F43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gridSpan w:val="2"/>
            <w:vMerge w:val="restart"/>
            <w:noWrap w:val="0"/>
            <w:vAlign w:val="center"/>
          </w:tcPr>
          <w:p w14:paraId="6104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固体废物名称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0DDA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2020年</w:t>
            </w:r>
          </w:p>
        </w:tc>
        <w:tc>
          <w:tcPr>
            <w:tcW w:w="2407" w:type="dxa"/>
            <w:gridSpan w:val="3"/>
            <w:noWrap w:val="0"/>
            <w:vAlign w:val="center"/>
          </w:tcPr>
          <w:p w14:paraId="681F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2021年</w:t>
            </w:r>
          </w:p>
        </w:tc>
        <w:tc>
          <w:tcPr>
            <w:tcW w:w="693" w:type="dxa"/>
            <w:vMerge w:val="restart"/>
            <w:noWrap w:val="0"/>
            <w:vAlign w:val="center"/>
          </w:tcPr>
          <w:p w14:paraId="328F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处置利用单位或去向</w:t>
            </w:r>
          </w:p>
        </w:tc>
      </w:tr>
      <w:tr w14:paraId="6300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  <w:gridSpan w:val="2"/>
            <w:vMerge w:val="continue"/>
            <w:noWrap w:val="0"/>
            <w:vAlign w:val="center"/>
          </w:tcPr>
          <w:p w14:paraId="5CCE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752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年产生量</w:t>
            </w:r>
          </w:p>
        </w:tc>
        <w:tc>
          <w:tcPr>
            <w:tcW w:w="1048" w:type="dxa"/>
            <w:noWrap w:val="0"/>
            <w:vAlign w:val="center"/>
          </w:tcPr>
          <w:p w14:paraId="29CD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年转移量</w:t>
            </w:r>
          </w:p>
        </w:tc>
        <w:tc>
          <w:tcPr>
            <w:tcW w:w="891" w:type="dxa"/>
            <w:noWrap w:val="0"/>
            <w:vAlign w:val="center"/>
          </w:tcPr>
          <w:p w14:paraId="6E5A0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库存量</w:t>
            </w:r>
          </w:p>
        </w:tc>
        <w:tc>
          <w:tcPr>
            <w:tcW w:w="984" w:type="dxa"/>
            <w:noWrap w:val="0"/>
            <w:vAlign w:val="center"/>
          </w:tcPr>
          <w:p w14:paraId="048FB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年产生量</w:t>
            </w:r>
          </w:p>
        </w:tc>
        <w:tc>
          <w:tcPr>
            <w:tcW w:w="990" w:type="dxa"/>
            <w:noWrap w:val="0"/>
            <w:vAlign w:val="center"/>
          </w:tcPr>
          <w:p w14:paraId="5A02E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年转移量</w:t>
            </w:r>
          </w:p>
        </w:tc>
        <w:tc>
          <w:tcPr>
            <w:tcW w:w="433" w:type="dxa"/>
            <w:noWrap w:val="0"/>
            <w:vAlign w:val="center"/>
          </w:tcPr>
          <w:p w14:paraId="07C50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库存量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04E1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8A8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2DBC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危险废物</w:t>
            </w:r>
          </w:p>
        </w:tc>
        <w:tc>
          <w:tcPr>
            <w:tcW w:w="1915" w:type="dxa"/>
            <w:noWrap w:val="0"/>
            <w:vAlign w:val="center"/>
          </w:tcPr>
          <w:p w14:paraId="2853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废活性炭</w:t>
            </w:r>
          </w:p>
        </w:tc>
        <w:tc>
          <w:tcPr>
            <w:tcW w:w="1020" w:type="dxa"/>
            <w:noWrap w:val="0"/>
            <w:vAlign w:val="center"/>
          </w:tcPr>
          <w:p w14:paraId="15F5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48" w:type="dxa"/>
            <w:noWrap w:val="0"/>
            <w:vAlign w:val="center"/>
          </w:tcPr>
          <w:p w14:paraId="2A18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91" w:type="dxa"/>
            <w:noWrap w:val="0"/>
            <w:vAlign w:val="center"/>
          </w:tcPr>
          <w:p w14:paraId="03FA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7A81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0.048</w:t>
            </w:r>
          </w:p>
        </w:tc>
        <w:tc>
          <w:tcPr>
            <w:tcW w:w="990" w:type="dxa"/>
            <w:noWrap w:val="0"/>
            <w:vAlign w:val="center"/>
          </w:tcPr>
          <w:p w14:paraId="7F7F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0.048</w:t>
            </w:r>
          </w:p>
        </w:tc>
        <w:tc>
          <w:tcPr>
            <w:tcW w:w="433" w:type="dxa"/>
            <w:noWrap w:val="0"/>
            <w:vAlign w:val="center"/>
          </w:tcPr>
          <w:p w14:paraId="65C3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restart"/>
            <w:noWrap w:val="0"/>
            <w:vAlign w:val="center"/>
          </w:tcPr>
          <w:p w14:paraId="65E8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交资质单位处理</w:t>
            </w:r>
          </w:p>
        </w:tc>
      </w:tr>
      <w:tr w14:paraId="447B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2088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2F38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硫酸二甲酯</w:t>
            </w:r>
          </w:p>
        </w:tc>
        <w:tc>
          <w:tcPr>
            <w:tcW w:w="1020" w:type="dxa"/>
            <w:noWrap w:val="0"/>
            <w:vAlign w:val="center"/>
          </w:tcPr>
          <w:p w14:paraId="01F5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0.6842</w:t>
            </w:r>
          </w:p>
        </w:tc>
        <w:tc>
          <w:tcPr>
            <w:tcW w:w="1048" w:type="dxa"/>
            <w:noWrap w:val="0"/>
            <w:vAlign w:val="center"/>
          </w:tcPr>
          <w:p w14:paraId="29E7F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2.1093</w:t>
            </w:r>
          </w:p>
        </w:tc>
        <w:tc>
          <w:tcPr>
            <w:tcW w:w="891" w:type="dxa"/>
            <w:noWrap w:val="0"/>
            <w:vAlign w:val="center"/>
          </w:tcPr>
          <w:p w14:paraId="451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6D02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0.3579</w:t>
            </w:r>
          </w:p>
        </w:tc>
        <w:tc>
          <w:tcPr>
            <w:tcW w:w="990" w:type="dxa"/>
            <w:noWrap w:val="0"/>
            <w:vAlign w:val="center"/>
          </w:tcPr>
          <w:p w14:paraId="3F49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0.3579</w:t>
            </w:r>
          </w:p>
        </w:tc>
        <w:tc>
          <w:tcPr>
            <w:tcW w:w="433" w:type="dxa"/>
            <w:noWrap w:val="0"/>
            <w:vAlign w:val="center"/>
          </w:tcPr>
          <w:p w14:paraId="53E1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4E8B4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E0B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5FCC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9D1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滤渣</w:t>
            </w:r>
          </w:p>
        </w:tc>
        <w:tc>
          <w:tcPr>
            <w:tcW w:w="1020" w:type="dxa"/>
            <w:noWrap w:val="0"/>
            <w:vAlign w:val="center"/>
          </w:tcPr>
          <w:p w14:paraId="2DFD3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1.1327</w:t>
            </w:r>
          </w:p>
        </w:tc>
        <w:tc>
          <w:tcPr>
            <w:tcW w:w="1048" w:type="dxa"/>
            <w:noWrap w:val="0"/>
            <w:vAlign w:val="center"/>
          </w:tcPr>
          <w:p w14:paraId="1A64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0.9305</w:t>
            </w:r>
          </w:p>
        </w:tc>
        <w:tc>
          <w:tcPr>
            <w:tcW w:w="891" w:type="dxa"/>
            <w:noWrap w:val="0"/>
            <w:vAlign w:val="center"/>
          </w:tcPr>
          <w:p w14:paraId="554C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0.2022</w:t>
            </w:r>
          </w:p>
        </w:tc>
        <w:tc>
          <w:tcPr>
            <w:tcW w:w="984" w:type="dxa"/>
            <w:noWrap w:val="0"/>
            <w:vAlign w:val="center"/>
          </w:tcPr>
          <w:p w14:paraId="3B20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1.0813</w:t>
            </w:r>
          </w:p>
        </w:tc>
        <w:tc>
          <w:tcPr>
            <w:tcW w:w="990" w:type="dxa"/>
            <w:noWrap w:val="0"/>
            <w:vAlign w:val="center"/>
          </w:tcPr>
          <w:p w14:paraId="6DC5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1.346</w:t>
            </w:r>
          </w:p>
        </w:tc>
        <w:tc>
          <w:tcPr>
            <w:tcW w:w="433" w:type="dxa"/>
            <w:noWrap w:val="0"/>
            <w:vAlign w:val="center"/>
          </w:tcPr>
          <w:p w14:paraId="7294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4AED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DC6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611C1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0701F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废丙酮</w:t>
            </w:r>
          </w:p>
        </w:tc>
        <w:tc>
          <w:tcPr>
            <w:tcW w:w="1020" w:type="dxa"/>
            <w:noWrap w:val="0"/>
            <w:vAlign w:val="center"/>
          </w:tcPr>
          <w:p w14:paraId="187F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42.1556</w:t>
            </w:r>
          </w:p>
        </w:tc>
        <w:tc>
          <w:tcPr>
            <w:tcW w:w="1048" w:type="dxa"/>
            <w:noWrap w:val="0"/>
            <w:vAlign w:val="center"/>
          </w:tcPr>
          <w:p w14:paraId="6763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41.0102</w:t>
            </w:r>
          </w:p>
        </w:tc>
        <w:tc>
          <w:tcPr>
            <w:tcW w:w="891" w:type="dxa"/>
            <w:noWrap w:val="0"/>
            <w:vAlign w:val="center"/>
          </w:tcPr>
          <w:p w14:paraId="3F2A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1.1454</w:t>
            </w:r>
          </w:p>
        </w:tc>
        <w:tc>
          <w:tcPr>
            <w:tcW w:w="984" w:type="dxa"/>
            <w:noWrap w:val="0"/>
            <w:vAlign w:val="center"/>
          </w:tcPr>
          <w:p w14:paraId="4D1A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46.525</w:t>
            </w:r>
          </w:p>
        </w:tc>
        <w:tc>
          <w:tcPr>
            <w:tcW w:w="990" w:type="dxa"/>
            <w:noWrap w:val="0"/>
            <w:vAlign w:val="center"/>
          </w:tcPr>
          <w:p w14:paraId="3763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53.7073</w:t>
            </w:r>
          </w:p>
        </w:tc>
        <w:tc>
          <w:tcPr>
            <w:tcW w:w="433" w:type="dxa"/>
            <w:noWrap w:val="0"/>
            <w:vAlign w:val="center"/>
          </w:tcPr>
          <w:p w14:paraId="6B36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5842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D8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4543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15059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废在线试剂</w:t>
            </w:r>
          </w:p>
        </w:tc>
        <w:tc>
          <w:tcPr>
            <w:tcW w:w="1020" w:type="dxa"/>
            <w:noWrap w:val="0"/>
            <w:vAlign w:val="center"/>
          </w:tcPr>
          <w:p w14:paraId="38586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0.1782</w:t>
            </w:r>
          </w:p>
        </w:tc>
        <w:tc>
          <w:tcPr>
            <w:tcW w:w="1048" w:type="dxa"/>
            <w:noWrap w:val="0"/>
            <w:vAlign w:val="center"/>
          </w:tcPr>
          <w:p w14:paraId="6AE6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0.1461</w:t>
            </w:r>
          </w:p>
        </w:tc>
        <w:tc>
          <w:tcPr>
            <w:tcW w:w="891" w:type="dxa"/>
            <w:noWrap w:val="0"/>
            <w:vAlign w:val="center"/>
          </w:tcPr>
          <w:p w14:paraId="5F41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0.0321</w:t>
            </w:r>
          </w:p>
        </w:tc>
        <w:tc>
          <w:tcPr>
            <w:tcW w:w="984" w:type="dxa"/>
            <w:noWrap w:val="0"/>
            <w:vAlign w:val="center"/>
          </w:tcPr>
          <w:p w14:paraId="5877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0.2276</w:t>
            </w:r>
          </w:p>
        </w:tc>
        <w:tc>
          <w:tcPr>
            <w:tcW w:w="990" w:type="dxa"/>
            <w:noWrap w:val="0"/>
            <w:vAlign w:val="center"/>
          </w:tcPr>
          <w:p w14:paraId="3DC2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0.352</w:t>
            </w:r>
          </w:p>
        </w:tc>
        <w:tc>
          <w:tcPr>
            <w:tcW w:w="433" w:type="dxa"/>
            <w:noWrap w:val="0"/>
            <w:vAlign w:val="center"/>
          </w:tcPr>
          <w:p w14:paraId="64B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0CC6D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027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299B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32E4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废乙酸乙酯</w:t>
            </w:r>
          </w:p>
        </w:tc>
        <w:tc>
          <w:tcPr>
            <w:tcW w:w="1020" w:type="dxa"/>
            <w:noWrap w:val="0"/>
            <w:vAlign w:val="center"/>
          </w:tcPr>
          <w:p w14:paraId="59AA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16.7838</w:t>
            </w:r>
          </w:p>
        </w:tc>
        <w:tc>
          <w:tcPr>
            <w:tcW w:w="1048" w:type="dxa"/>
            <w:noWrap w:val="0"/>
            <w:vAlign w:val="center"/>
          </w:tcPr>
          <w:p w14:paraId="330F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14.3836</w:t>
            </w:r>
          </w:p>
        </w:tc>
        <w:tc>
          <w:tcPr>
            <w:tcW w:w="891" w:type="dxa"/>
            <w:noWrap w:val="0"/>
            <w:vAlign w:val="center"/>
          </w:tcPr>
          <w:p w14:paraId="13BF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2.4002</w:t>
            </w:r>
          </w:p>
        </w:tc>
        <w:tc>
          <w:tcPr>
            <w:tcW w:w="984" w:type="dxa"/>
            <w:noWrap w:val="0"/>
            <w:vAlign w:val="center"/>
          </w:tcPr>
          <w:p w14:paraId="44E1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12.3867</w:t>
            </w:r>
          </w:p>
        </w:tc>
        <w:tc>
          <w:tcPr>
            <w:tcW w:w="990" w:type="dxa"/>
            <w:noWrap w:val="0"/>
            <w:vAlign w:val="center"/>
          </w:tcPr>
          <w:p w14:paraId="1DB01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16.7818</w:t>
            </w:r>
          </w:p>
        </w:tc>
        <w:tc>
          <w:tcPr>
            <w:tcW w:w="433" w:type="dxa"/>
            <w:noWrap w:val="0"/>
            <w:vAlign w:val="center"/>
          </w:tcPr>
          <w:p w14:paraId="4F9C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5790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C85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3A80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2478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废药品</w:t>
            </w:r>
          </w:p>
        </w:tc>
        <w:tc>
          <w:tcPr>
            <w:tcW w:w="1020" w:type="dxa"/>
            <w:noWrap w:val="0"/>
            <w:vAlign w:val="center"/>
          </w:tcPr>
          <w:p w14:paraId="3869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48" w:type="dxa"/>
            <w:noWrap w:val="0"/>
            <w:vAlign w:val="center"/>
          </w:tcPr>
          <w:p w14:paraId="6B12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91" w:type="dxa"/>
            <w:noWrap w:val="0"/>
            <w:vAlign w:val="center"/>
          </w:tcPr>
          <w:p w14:paraId="4BB0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6716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03CF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33" w:type="dxa"/>
            <w:noWrap w:val="0"/>
            <w:vAlign w:val="center"/>
          </w:tcPr>
          <w:p w14:paraId="6FAD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0F3E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50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746D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00E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废化学试剂</w:t>
            </w:r>
          </w:p>
        </w:tc>
        <w:tc>
          <w:tcPr>
            <w:tcW w:w="1020" w:type="dxa"/>
            <w:noWrap w:val="0"/>
            <w:vAlign w:val="center"/>
          </w:tcPr>
          <w:p w14:paraId="1C78A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0.2342</w:t>
            </w:r>
          </w:p>
        </w:tc>
        <w:tc>
          <w:tcPr>
            <w:tcW w:w="1048" w:type="dxa"/>
            <w:noWrap w:val="0"/>
            <w:vAlign w:val="center"/>
          </w:tcPr>
          <w:p w14:paraId="5AB6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0.2784</w:t>
            </w:r>
          </w:p>
        </w:tc>
        <w:tc>
          <w:tcPr>
            <w:tcW w:w="891" w:type="dxa"/>
            <w:noWrap w:val="0"/>
            <w:vAlign w:val="center"/>
          </w:tcPr>
          <w:p w14:paraId="2D39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2ECE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0.3286</w:t>
            </w:r>
          </w:p>
        </w:tc>
        <w:tc>
          <w:tcPr>
            <w:tcW w:w="990" w:type="dxa"/>
            <w:noWrap w:val="0"/>
            <w:vAlign w:val="center"/>
          </w:tcPr>
          <w:p w14:paraId="1E8D2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0.3966</w:t>
            </w:r>
          </w:p>
        </w:tc>
        <w:tc>
          <w:tcPr>
            <w:tcW w:w="433" w:type="dxa"/>
            <w:noWrap w:val="0"/>
            <w:vAlign w:val="center"/>
          </w:tcPr>
          <w:p w14:paraId="3085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66733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856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0A41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F9E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污泥</w:t>
            </w:r>
          </w:p>
        </w:tc>
        <w:tc>
          <w:tcPr>
            <w:tcW w:w="1020" w:type="dxa"/>
            <w:noWrap w:val="0"/>
            <w:vAlign w:val="center"/>
          </w:tcPr>
          <w:p w14:paraId="75E8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48" w:type="dxa"/>
            <w:noWrap w:val="0"/>
            <w:vAlign w:val="center"/>
          </w:tcPr>
          <w:p w14:paraId="3A34F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91" w:type="dxa"/>
            <w:noWrap w:val="0"/>
            <w:vAlign w:val="center"/>
          </w:tcPr>
          <w:p w14:paraId="0FD5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6D57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4877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433" w:type="dxa"/>
            <w:noWrap w:val="0"/>
            <w:vAlign w:val="center"/>
          </w:tcPr>
          <w:p w14:paraId="0DFDA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7516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CA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6BF1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AF9A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废化学试剂瓶</w:t>
            </w:r>
          </w:p>
        </w:tc>
        <w:tc>
          <w:tcPr>
            <w:tcW w:w="1020" w:type="dxa"/>
            <w:noWrap w:val="0"/>
            <w:vAlign w:val="center"/>
          </w:tcPr>
          <w:p w14:paraId="09DF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0.2281</w:t>
            </w:r>
          </w:p>
        </w:tc>
        <w:tc>
          <w:tcPr>
            <w:tcW w:w="1048" w:type="dxa"/>
            <w:noWrap w:val="0"/>
            <w:vAlign w:val="center"/>
          </w:tcPr>
          <w:p w14:paraId="47DF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0.2788</w:t>
            </w:r>
          </w:p>
        </w:tc>
        <w:tc>
          <w:tcPr>
            <w:tcW w:w="891" w:type="dxa"/>
            <w:noWrap w:val="0"/>
            <w:vAlign w:val="center"/>
          </w:tcPr>
          <w:p w14:paraId="05AE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4EB7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0.2012</w:t>
            </w:r>
          </w:p>
        </w:tc>
        <w:tc>
          <w:tcPr>
            <w:tcW w:w="990" w:type="dxa"/>
            <w:noWrap w:val="0"/>
            <w:vAlign w:val="center"/>
          </w:tcPr>
          <w:p w14:paraId="2CC39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0.2929</w:t>
            </w:r>
          </w:p>
        </w:tc>
        <w:tc>
          <w:tcPr>
            <w:tcW w:w="433" w:type="dxa"/>
            <w:noWrap w:val="0"/>
            <w:vAlign w:val="center"/>
          </w:tcPr>
          <w:p w14:paraId="1BF3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2F61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52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6754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64B4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废包材</w:t>
            </w:r>
          </w:p>
        </w:tc>
        <w:tc>
          <w:tcPr>
            <w:tcW w:w="1020" w:type="dxa"/>
            <w:noWrap w:val="0"/>
            <w:vAlign w:val="center"/>
          </w:tcPr>
          <w:p w14:paraId="176E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48" w:type="dxa"/>
            <w:noWrap w:val="0"/>
            <w:vAlign w:val="center"/>
          </w:tcPr>
          <w:p w14:paraId="085F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91" w:type="dxa"/>
            <w:noWrap w:val="0"/>
            <w:vAlign w:val="center"/>
          </w:tcPr>
          <w:p w14:paraId="06C0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684C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5.194</w:t>
            </w:r>
          </w:p>
        </w:tc>
        <w:tc>
          <w:tcPr>
            <w:tcW w:w="990" w:type="dxa"/>
            <w:noWrap w:val="0"/>
            <w:vAlign w:val="center"/>
          </w:tcPr>
          <w:p w14:paraId="7660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5.194</w:t>
            </w:r>
          </w:p>
        </w:tc>
        <w:tc>
          <w:tcPr>
            <w:tcW w:w="433" w:type="dxa"/>
            <w:noWrap w:val="0"/>
            <w:vAlign w:val="center"/>
          </w:tcPr>
          <w:p w14:paraId="76AF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55FF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CE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6B601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6872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废机油</w:t>
            </w:r>
          </w:p>
        </w:tc>
        <w:tc>
          <w:tcPr>
            <w:tcW w:w="1020" w:type="dxa"/>
            <w:noWrap w:val="0"/>
            <w:vAlign w:val="center"/>
          </w:tcPr>
          <w:p w14:paraId="4887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0.299</w:t>
            </w:r>
          </w:p>
        </w:tc>
        <w:tc>
          <w:tcPr>
            <w:tcW w:w="1048" w:type="dxa"/>
            <w:noWrap w:val="0"/>
            <w:vAlign w:val="center"/>
          </w:tcPr>
          <w:p w14:paraId="6DAA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0.299</w:t>
            </w:r>
          </w:p>
        </w:tc>
        <w:tc>
          <w:tcPr>
            <w:tcW w:w="891" w:type="dxa"/>
            <w:noWrap w:val="0"/>
            <w:vAlign w:val="center"/>
          </w:tcPr>
          <w:p w14:paraId="07BB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1600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0.1178</w:t>
            </w:r>
          </w:p>
        </w:tc>
        <w:tc>
          <w:tcPr>
            <w:tcW w:w="990" w:type="dxa"/>
            <w:noWrap w:val="0"/>
            <w:vAlign w:val="center"/>
          </w:tcPr>
          <w:p w14:paraId="56AF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0.1178</w:t>
            </w:r>
          </w:p>
        </w:tc>
        <w:tc>
          <w:tcPr>
            <w:tcW w:w="433" w:type="dxa"/>
            <w:noWrap w:val="0"/>
            <w:vAlign w:val="center"/>
          </w:tcPr>
          <w:p w14:paraId="7390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326F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5B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7284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0C8F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滤渣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 w14:paraId="3912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7.2149</w:t>
            </w:r>
          </w:p>
        </w:tc>
        <w:tc>
          <w:tcPr>
            <w:tcW w:w="1048" w:type="dxa"/>
            <w:noWrap w:val="0"/>
            <w:vAlign w:val="center"/>
          </w:tcPr>
          <w:p w14:paraId="2A07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9.6914</w:t>
            </w:r>
          </w:p>
        </w:tc>
        <w:tc>
          <w:tcPr>
            <w:tcW w:w="891" w:type="dxa"/>
            <w:noWrap w:val="0"/>
            <w:vAlign w:val="center"/>
          </w:tcPr>
          <w:p w14:paraId="4843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84" w:type="dxa"/>
            <w:noWrap w:val="0"/>
            <w:vAlign w:val="center"/>
          </w:tcPr>
          <w:p w14:paraId="5F3E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6.4704</w:t>
            </w:r>
          </w:p>
        </w:tc>
        <w:tc>
          <w:tcPr>
            <w:tcW w:w="990" w:type="dxa"/>
            <w:noWrap w:val="0"/>
            <w:vAlign w:val="center"/>
          </w:tcPr>
          <w:p w14:paraId="2129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5.5253</w:t>
            </w:r>
          </w:p>
        </w:tc>
        <w:tc>
          <w:tcPr>
            <w:tcW w:w="433" w:type="dxa"/>
            <w:noWrap w:val="0"/>
            <w:vAlign w:val="center"/>
          </w:tcPr>
          <w:p w14:paraId="277C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93" w:type="dxa"/>
            <w:vMerge w:val="continue"/>
            <w:noWrap w:val="0"/>
            <w:vAlign w:val="center"/>
          </w:tcPr>
          <w:p w14:paraId="5AAD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50F44AD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3.6 企业环境风险防控措施情况</w:t>
      </w:r>
    </w:p>
    <w:p w14:paraId="5902F0C1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为贯彻落实《中华人民共和国环境保护法》、《中华人民共和国水污染防治法》、《中华人民共和国大气污染防治法》等法律、法规有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-SA"/>
        </w:rPr>
        <w:t>关规定，建立健全河北红墙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 w:bidi="ar-SA"/>
        </w:rPr>
        <w:t>新材料有限公司公司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环境安全应急体系，确保公司在发生突发环境事件时，各项应急工作能够快速启动、高效有序，避免和最大限度地减轻突发环境事件对环境造成的损失和危害，我公司特制订了适合本公司实际的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编制完成了《北京协和药厂有限公司沧州分公司突发环境事件应急预案》并完成备案。</w:t>
      </w:r>
    </w:p>
    <w:p w14:paraId="74960BAE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公司应急预案主要针对厂区内潜在的危险特性进行了评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估和后果预测，判定公司风险目标。为保证突发事故情况下，高效、统一指挥，快速、有序处理事故，实现令行禁止，统一号令，快速反应的目的，公司成立了应急救援体系及应急工作领导小组，责任到人，分工负责，统一调配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截至目前，未发生突发环境事件， 未发生环保投诉。</w:t>
      </w:r>
    </w:p>
    <w:p w14:paraId="677A20A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'" w:hAnsi="Times New Roman'" w:cs="宋体"/>
          <w:kern w:val="0"/>
          <w:sz w:val="24"/>
          <w:lang w:eastAsia="zh-CN"/>
        </w:rPr>
      </w:pPr>
      <w:r>
        <w:rPr>
          <w:rFonts w:hint="eastAsia"/>
          <w:lang w:val="en-US" w:eastAsia="zh-CN"/>
        </w:rPr>
        <w:t>我公司将在2022年开展清洁生产工作，现按照法律法规规定向公众公示我公司</w:t>
      </w:r>
      <w:r>
        <w:rPr>
          <w:rFonts w:hint="eastAsia" w:ascii="Times New Roman'" w:hAnsi="Times New Roman'" w:cs="宋体"/>
          <w:kern w:val="0"/>
          <w:sz w:val="24"/>
        </w:rPr>
        <w:t>企业</w:t>
      </w:r>
      <w:r>
        <w:rPr>
          <w:rFonts w:hint="eastAsia" w:ascii="Times New Roman'" w:hAnsi="Times New Roman'" w:cs="宋体"/>
          <w:kern w:val="0"/>
          <w:sz w:val="24"/>
          <w:lang w:eastAsia="zh-CN"/>
        </w:rPr>
        <w:t>基本信息</w:t>
      </w:r>
      <w:r>
        <w:rPr>
          <w:rFonts w:hint="eastAsia" w:ascii="Times New Roman'" w:hAnsi="Times New Roman'" w:cs="宋体"/>
          <w:kern w:val="0"/>
          <w:sz w:val="24"/>
        </w:rPr>
        <w:t>、排放污染物名称、排放方式、排放浓度和总量、</w:t>
      </w:r>
      <w:r>
        <w:rPr>
          <w:rFonts w:hint="eastAsia" w:ascii="Times New Roman'" w:hAnsi="Times New Roman'" w:cs="宋体"/>
          <w:kern w:val="0"/>
          <w:sz w:val="24"/>
          <w:lang w:eastAsia="zh-CN"/>
        </w:rPr>
        <w:t>环境管理情况</w:t>
      </w:r>
      <w:r>
        <w:rPr>
          <w:rFonts w:hint="eastAsia" w:ascii="Times New Roman'" w:hAnsi="Times New Roman'" w:cs="宋体"/>
          <w:kern w:val="0"/>
          <w:sz w:val="24"/>
        </w:rPr>
        <w:t>等</w:t>
      </w:r>
      <w:r>
        <w:rPr>
          <w:rFonts w:hint="eastAsia" w:ascii="Times New Roman'" w:hAnsi="Times New Roman'" w:cs="宋体"/>
          <w:kern w:val="0"/>
          <w:sz w:val="24"/>
          <w:lang w:eastAsia="zh-CN"/>
        </w:rPr>
        <w:t>情况。</w:t>
      </w:r>
    </w:p>
    <w:p w14:paraId="173D69D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Times New Roman'" w:hAnsi="Times New Roman'" w:cs="宋体"/>
          <w:kern w:val="0"/>
          <w:sz w:val="24"/>
          <w:lang w:val="en-US" w:eastAsia="zh-CN"/>
        </w:rPr>
      </w:pPr>
      <w:r>
        <w:rPr>
          <w:rFonts w:hint="eastAsia" w:ascii="Times New Roman'" w:hAnsi="Times New Roman'" w:cs="宋体"/>
          <w:kern w:val="0"/>
          <w:sz w:val="24"/>
          <w:lang w:val="en-US" w:eastAsia="zh-CN"/>
        </w:rPr>
        <w:t>北京协和药厂有限公司沧州分公司</w:t>
      </w:r>
    </w:p>
    <w:p w14:paraId="0CE0E19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'" w:hAnsi="Times New Roman'" w:cs="宋体"/>
          <w:kern w:val="0"/>
          <w:sz w:val="24"/>
          <w:lang w:val="en-US" w:eastAsia="zh-CN"/>
        </w:rPr>
      </w:pPr>
      <w:r>
        <w:rPr>
          <w:rFonts w:hint="eastAsia" w:ascii="Times New Roman'" w:hAnsi="Times New Roman'" w:cs="宋体"/>
          <w:kern w:val="0"/>
          <w:sz w:val="24"/>
          <w:lang w:val="en-US" w:eastAsia="zh-CN"/>
        </w:rPr>
        <w:t xml:space="preserve">                                             2022年9月21日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ADD8C"/>
    <w:multiLevelType w:val="singleLevel"/>
    <w:tmpl w:val="C58ADD8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ODZhOTNkM2M0YTBmYjVlZTczYzhkNWFlZGEzZjMifQ=="/>
  </w:docVars>
  <w:rsids>
    <w:rsidRoot w:val="58CC1B7A"/>
    <w:rsid w:val="02827FF5"/>
    <w:rsid w:val="049E158E"/>
    <w:rsid w:val="0F996903"/>
    <w:rsid w:val="13237010"/>
    <w:rsid w:val="4C487711"/>
    <w:rsid w:val="52946045"/>
    <w:rsid w:val="52F43A37"/>
    <w:rsid w:val="58CC1B7A"/>
    <w:rsid w:val="62081746"/>
    <w:rsid w:val="7B2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</w:style>
  <w:style w:type="paragraph" w:customStyle="1" w:styleId="3">
    <w:name w:val="Char Char Char Char Char Char Char Char Char1 Char"/>
    <w:basedOn w:val="1"/>
    <w:next w:val="4"/>
    <w:qFormat/>
    <w:uiPriority w:val="0"/>
    <w:rPr>
      <w:rFonts w:ascii="宋体" w:hAnsi="宋体" w:cs="宋体"/>
      <w:szCs w:val="24"/>
    </w:rPr>
  </w:style>
  <w:style w:type="paragraph" w:customStyle="1" w:styleId="4">
    <w:name w:val="Body Text First Indent1"/>
    <w:next w:val="1"/>
    <w:qFormat/>
    <w:uiPriority w:val="0"/>
    <w:pPr>
      <w:widowControl w:val="0"/>
      <w:spacing w:after="120"/>
      <w:ind w:firstLine="42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(Web)"/>
    <w:basedOn w:val="1"/>
    <w:uiPriority w:val="99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185ECF"/>
      <w:u w:val="none"/>
    </w:rPr>
  </w:style>
  <w:style w:type="character" w:styleId="10">
    <w:name w:val="Hyperlink"/>
    <w:basedOn w:val="8"/>
    <w:qFormat/>
    <w:uiPriority w:val="0"/>
    <w:rPr>
      <w:color w:val="185ECF"/>
      <w:u w:val="non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440" w:lineRule="exac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正文文本1"/>
    <w:basedOn w:val="1"/>
    <w:link w:val="14"/>
    <w:qFormat/>
    <w:uiPriority w:val="0"/>
    <w:pPr>
      <w:shd w:val="clear" w:color="auto" w:fill="FFFFFF"/>
      <w:spacing w:line="479" w:lineRule="exact"/>
      <w:ind w:hanging="540"/>
      <w:jc w:val="right"/>
    </w:pPr>
    <w:rPr>
      <w:rFonts w:ascii="MingLiU" w:hAnsi="MingLiU" w:eastAsia="MingLiU"/>
      <w:spacing w:val="20"/>
    </w:rPr>
  </w:style>
  <w:style w:type="character" w:customStyle="1" w:styleId="13">
    <w:name w:val="正文文本 + 10 pt"/>
    <w:basedOn w:val="14"/>
    <w:qFormat/>
    <w:uiPriority w:val="0"/>
    <w:rPr>
      <w:sz w:val="20"/>
      <w:lang w:val="zh-CN" w:eastAsia="zh-CN"/>
    </w:rPr>
  </w:style>
  <w:style w:type="character" w:customStyle="1" w:styleId="14">
    <w:name w:val="正文文本_"/>
    <w:basedOn w:val="8"/>
    <w:link w:val="12"/>
    <w:qFormat/>
    <w:locked/>
    <w:uiPriority w:val="0"/>
    <w:rPr>
      <w:rFonts w:ascii="MingLiU" w:hAnsi="MingLiU" w:eastAsia="MingLiU"/>
      <w:spacing w:val="20"/>
    </w:rPr>
  </w:style>
  <w:style w:type="character" w:customStyle="1" w:styleId="15">
    <w:name w:val="正文文本 + MS Mincho"/>
    <w:basedOn w:val="14"/>
    <w:qFormat/>
    <w:uiPriority w:val="99"/>
    <w:rPr>
      <w:rFonts w:ascii="MS Mincho" w:hAnsi="MS Mincho" w:eastAsia="MS Mincho"/>
      <w:spacing w:val="0"/>
      <w:sz w:val="23"/>
      <w:lang w:val="en-US" w:eastAsia="en-US"/>
    </w:rPr>
  </w:style>
  <w:style w:type="character" w:customStyle="1" w:styleId="16">
    <w:name w:val="checkbox2"/>
    <w:basedOn w:val="8"/>
    <w:qFormat/>
    <w:uiPriority w:val="0"/>
  </w:style>
  <w:style w:type="character" w:customStyle="1" w:styleId="17">
    <w:name w:val="shenbao"/>
    <w:basedOn w:val="8"/>
    <w:qFormat/>
    <w:uiPriority w:val="0"/>
    <w:rPr>
      <w:color w:val="EF6334"/>
    </w:rPr>
  </w:style>
  <w:style w:type="character" w:customStyle="1" w:styleId="18">
    <w:name w:val="chakan"/>
    <w:basedOn w:val="8"/>
    <w:qFormat/>
    <w:uiPriority w:val="0"/>
    <w:rPr>
      <w:color w:val="0064EA"/>
    </w:rPr>
  </w:style>
  <w:style w:type="character" w:customStyle="1" w:styleId="19">
    <w:name w:val="checkbox"/>
    <w:basedOn w:val="8"/>
    <w:qFormat/>
    <w:uiPriority w:val="0"/>
  </w:style>
  <w:style w:type="table" w:customStyle="1" w:styleId="20">
    <w:name w:val="Table Normal"/>
    <w:basedOn w:val="6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978</Characters>
  <Lines>0</Lines>
  <Paragraphs>0</Paragraphs>
  <TotalTime>0</TotalTime>
  <ScaleCrop>false</ScaleCrop>
  <LinksUpToDate>false</LinksUpToDate>
  <CharactersWithSpaces>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2021-01-08T08:01:00Z</dcterms:created>
  <dc:creator>徐永伟</dc:creator>
  <cp:lastModifiedBy>项目审核</cp:lastModifiedBy>
  <dcterms:modified xsi:type="dcterms:W3CDTF">2026-03-17T01:06:46Z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3CF003C7ED9F4E84918CF278491F19AB</vt:lpwstr>
  </property>
  <property fmtid="{D5CDD505-2E9C-101B-9397-08002B2CF9AE}" pid="4" name="KSOTemplateDocerSaveRecord">
    <vt:lpwstr>eyJoZGlkIjoiNjY5ODFlNmQzNDFhZjM5NjA2MTI0ZDQ4ZmZjYjAxMzYiLCJ1c2VySWQiOiIxMjA0NjY5OTU5In0=</vt:lpwstr>
  </property>
</Properties>
</file>